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PACE 2017 - First part-session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O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verview: UEL members registered to speak in debates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u w:val="single"/>
        </w:rPr>
      </w:pPr>
      <w:r>
        <w:rPr>
          <w:rFonts w:eastAsia="Times New Roman" w:cs="Times New Roman" w:ascii="Arial Narrow" w:hAnsi="Arial Narrow"/>
          <w:b/>
          <w:u w:val="single"/>
        </w:rPr>
        <w:t>Monday, January 23, 2017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2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Progress report of the Bureau and the Standing Committee / Observation of the presidential election in Bulgaria (6 and 13 November 2016) / Observation of the early parliamentary elections in “the former Yugoslav Republic of Macedonia” (11 December 2016)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ListParagraph"/>
        <w:spacing w:lineRule="auto" w:line="240" w:before="0" w:after="0"/>
        <w:ind w:left="1440" w:hanging="0"/>
        <w:rPr/>
      </w:pPr>
      <w:r>
        <w:rPr>
          <w:rFonts w:ascii="Arial Narrow" w:hAnsi="Arial Narrow"/>
          <w:b/>
          <w:color w:val="E36C0A" w:themeColor="accent6" w:themeShade="bf"/>
        </w:rPr>
        <w:t xml:space="preserve">Speaker on behalf of UEL: </w:t>
      </w:r>
      <w:r>
        <w:rPr>
          <w:rFonts w:ascii="Arial Narrow" w:hAnsi="Arial Narrow"/>
          <w:b/>
          <w:color w:val="E36C0A" w:themeColor="accent6" w:themeShade="bf"/>
        </w:rPr>
        <w:t>KOX, Tiny</w:t>
      </w:r>
      <w:r>
        <w:rPr>
          <w:rFonts w:ascii="Arial Narrow" w:hAnsi="Arial Narrow"/>
          <w:b/>
          <w:color w:val="E36C0A" w:themeColor="accent6" w:themeShade="bf"/>
        </w:rPr>
        <w:tab/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Address : </w:t>
      </w:r>
      <w:hyperlink r:id="rId3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Communication from the Committee of Ministers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/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>KYRITSIS, Georgios ( GR -  UEL )</w:t>
      </w:r>
    </w:p>
    <w:p>
      <w:pPr>
        <w:pStyle w:val="Normal"/>
        <w:spacing w:lineRule="auto" w:line="240" w:before="0" w:after="0"/>
        <w:ind w:left="1440" w:hanging="0"/>
        <w:rPr/>
      </w:pPr>
      <w:r>
        <w:rPr>
          <w:rFonts w:ascii="Arial Narrow" w:hAnsi="Arial Narrow"/>
          <w:b/>
          <w:color w:val="E36C0A" w:themeColor="accent6" w:themeShade="bf"/>
        </w:rPr>
        <w:t xml:space="preserve">Speaker on behalf of UEL: </w:t>
      </w:r>
      <w:r>
        <w:rPr>
          <w:rFonts w:eastAsia="Times New Roman" w:cs="Times New Roman" w:ascii="Arial Narrow" w:hAnsi="Arial Narrow"/>
          <w:b/>
          <w:color w:val="E36C0A" w:themeColor="accent6" w:themeShade="bf"/>
        </w:rPr>
        <w:t>VILLUMSEN, Nikolaj </w:t>
      </w:r>
    </w:p>
    <w:p>
      <w:pPr>
        <w:pStyle w:val="Normal"/>
        <w:spacing w:lineRule="auto" w:line="240" w:before="0" w:after="0"/>
        <w:ind w:left="720" w:hanging="0"/>
        <w:rPr>
          <w:rFonts w:ascii="Arial Narrow" w:hAnsi="Arial Narrow" w:eastAsia="Times New Roman" w:cs="Times New Roman"/>
          <w:u w:val="single"/>
        </w:rPr>
      </w:pPr>
      <w:r>
        <w:rPr>
          <w:rFonts w:eastAsia="Times New Roman" w:cs="Times New Roman" w:ascii="Arial Narrow" w:hAnsi="Arial Narrow"/>
          <w:u w:val="single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u w:val="single"/>
        </w:rPr>
      </w:pPr>
      <w:r>
        <w:rPr>
          <w:rFonts w:eastAsia="Times New Roman" w:cs="Times New Roman" w:ascii="Arial Narrow" w:hAnsi="Arial Narrow"/>
          <w:b/>
          <w:u w:val="single"/>
        </w:rPr>
        <w:t>Tuesday, January 24, 2017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Address : </w:t>
      </w:r>
      <w:hyperlink r:id="rId4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Mr Johannes HAHN, European Commissioner for European Neighbourhood Policy and Enlargement Negotiations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/>
      </w:pPr>
      <w:r>
        <w:rPr>
          <w:rFonts w:eastAsia="Times New Roman" w:cs="Times New Roman" w:ascii="Arial Narrow" w:hAnsi="Arial Narrow"/>
        </w:rPr>
        <w:t xml:space="preserve"> </w:t>
      </w:r>
      <w:r>
        <w:rPr>
          <w:rFonts w:eastAsia="Times New Roman" w:cs="Times New Roman" w:ascii="Arial Narrow" w:hAnsi="Arial Narrow"/>
          <w:b/>
          <w:color w:val="E36C0A" w:themeColor="accent6" w:themeShade="bf"/>
        </w:rPr>
        <w:t>Speaker on behalf of UEL: /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Address : </w:t>
      </w:r>
      <w:hyperlink r:id="rId5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Mr Nicos ANASTASIADES, President of Cyprus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 xml:space="preserve">KAVVADIA, Ioanneta ( GR -  UEL )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 xml:space="preserve">VILLUMSEN, Nikolaj ( DK -  UEL )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 xml:space="preserve">KASIMATI, Nina ( GR -  UEL )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 xml:space="preserve"> 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>OVERBEEK, Henk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6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Free debate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  <w:lang w:val="de-DE"/>
        </w:rPr>
        <w:t xml:space="preserve">KERESTECİOĞLU DEMİR, Filiz ( TR -  UEL )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 xml:space="preserve">KASIMATI, Nina ( GR -  UEL )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 xml:space="preserve">KANELLI, Liana ( GR -  UEL ) </w:t>
      </w:r>
    </w:p>
    <w:p>
      <w:pPr>
        <w:pStyle w:val="Normal"/>
        <w:spacing w:lineRule="auto" w:line="240" w:before="0" w:after="0"/>
        <w:ind w:left="720" w:firstLine="720"/>
        <w:rPr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eastAsia="Times New Roman" w:cs="Times New Roman" w:ascii="Arial Narrow" w:hAnsi="Arial Narrow"/>
          <w:b/>
          <w:color w:val="E36C0A" w:themeColor="accent6" w:themeShade="bf"/>
        </w:rPr>
        <w:t xml:space="preserve"> KÜRKÇÜ, Ertuğrul 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Address : </w:t>
      </w:r>
      <w:hyperlink r:id="rId7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Communication from the Secretary General of the Council of Europe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  <w:lang w:val="de-DE"/>
        </w:rPr>
        <w:t xml:space="preserve">KERESTECİOĞLU DEMİR, Filiz ( TR -  UEL ) 29/12/2016 19:54:33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>VILLUMSEN, Nikolaj 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8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Attacks against journalists and media freedom in Europe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BALLESTER, Ángela ( ES -  UEL ) 20/12/2016 11:57:10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KYRITSIS, Georgios ( GR -  UEL ) 25/12/2016 19:36:18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  <w:lang w:val="de-DE"/>
        </w:rPr>
        <w:t xml:space="preserve">KERESTECİOĞLU DEMİR, Filiz ( TR -  UEL ) 29/12/2016 19:52:58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 xml:space="preserve">VILLUMSEN, Nikolaj ( DK -  UEL )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 xml:space="preserve">KANELLI, Liana ( GR -  UEL )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rFonts w:eastAsia="Times New Roman" w:cs="Times New Roman" w:ascii="Arial Narrow" w:hAnsi="Arial Narrow"/>
        </w:rPr>
        <w:t>KÜRKÇÜ, Ertuğrul ( TR -  UEL )</w:t>
      </w:r>
    </w:p>
    <w:p>
      <w:pPr>
        <w:pStyle w:val="Normal"/>
        <w:spacing w:lineRule="auto" w:line="240" w:before="0" w:after="0"/>
        <w:ind w:left="1440" w:hanging="0"/>
        <w:rPr/>
      </w:pPr>
      <w:r>
        <w:rPr>
          <w:rFonts w:ascii="Arial Narrow" w:hAnsi="Arial Narrow"/>
          <w:b/>
          <w:color w:val="E36C0A" w:themeColor="accent6" w:themeShade="bf"/>
        </w:rPr>
        <w:t xml:space="preserve">Speaker on behalf of UEL: </w:t>
      </w:r>
      <w:r>
        <w:rPr>
          <w:rFonts w:eastAsia="Times New Roman" w:cs="Times New Roman" w:ascii="Arial Narrow" w:hAnsi="Arial Narrow"/>
          <w:b/>
          <w:color w:val="E36C0A" w:themeColor="accent6" w:themeShade="bf"/>
        </w:rPr>
        <w:t xml:space="preserve">KAVVADIA, Ioanneta  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9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The humanitarian crisis in Gaza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LOUCAIDES, George ( CY -  UEL ) 20/12/2016 11:55:53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BALLESTER, Ángela ( ES -  UEL ) 20/12/2016 11:57:43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VILLUMSEN, Nikolaj ( DK -  UEL ) 09/01/2017 10:20:00 </w:t>
      </w:r>
    </w:p>
    <w:p>
      <w:pPr>
        <w:pStyle w:val="ListParagraph"/>
        <w:spacing w:lineRule="auto" w:line="240" w:before="0" w:after="0"/>
        <w:ind w:left="1440" w:hanging="0"/>
        <w:rPr/>
      </w:pPr>
      <w:r>
        <w:rPr>
          <w:rFonts w:ascii="Arial Narrow" w:hAnsi="Arial Narrow"/>
          <w:b/>
          <w:color w:val="E36C0A" w:themeColor="accent6" w:themeShade="bf"/>
        </w:rPr>
        <w:t>Sp</w:t>
      </w:r>
      <w:r>
        <w:rPr>
          <w:rFonts w:eastAsia="Times New Roman" w:cs="Times New Roman" w:ascii="Arial Narrow" w:hAnsi="Arial Narrow"/>
          <w:b/>
          <w:i w:val="false"/>
          <w:iCs w:val="false"/>
          <w:color w:val="E36C0A" w:themeColor="accent6" w:themeShade="bf"/>
        </w:rPr>
        <w:t>eaker on behalf of UEL</w:t>
      </w:r>
      <w:r>
        <w:rPr>
          <w:rFonts w:ascii="Arial Narrow" w:hAnsi="Arial Narrow"/>
          <w:b/>
          <w:i w:val="false"/>
          <w:iCs w:val="false"/>
          <w:color w:val="E36C0A" w:themeColor="accent6" w:themeShade="bf"/>
        </w:rPr>
        <w:t xml:space="preserve">: </w:t>
      </w:r>
      <w:bookmarkStart w:id="0" w:name="_GoBack"/>
      <w:bookmarkEnd w:id="0"/>
      <w:r>
        <w:rPr>
          <w:rFonts w:eastAsia="Times New Roman" w:cs="Times New Roman" w:ascii="Arial Narrow" w:hAnsi="Arial Narrow"/>
          <w:b/>
          <w:i w:val="false"/>
          <w:iCs w:val="false"/>
          <w:color w:val="E36C0A" w:themeColor="accent6" w:themeShade="bf"/>
        </w:rPr>
        <w:t xml:space="preserve">JOHNSSON FORNARVE Lotta </w:t>
      </w:r>
    </w:p>
    <w:p>
      <w:pPr>
        <w:pStyle w:val="ListParagraph"/>
        <w:spacing w:lineRule="auto" w:line="240" w:before="0" w:after="0"/>
        <w:ind w:left="1440" w:hanging="0"/>
        <w:rPr>
          <w:rFonts w:ascii="Arial Narrow" w:hAnsi="Arial Narrow"/>
          <w:b/>
          <w:b/>
          <w:color w:val="E36C0A" w:themeColor="accent6" w:themeShade="bf"/>
        </w:rPr>
      </w:pPr>
      <w:r>
        <w:rPr>
          <w:rFonts w:ascii="Arial Narrow" w:hAnsi="Arial Narrow"/>
          <w:b/>
          <w:color w:val="E36C0A" w:themeColor="accent6" w:themeShade="bf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u w:val="single"/>
        </w:rPr>
      </w:pPr>
      <w:r>
        <w:rPr>
          <w:rFonts w:eastAsia="Times New Roman" w:cs="Times New Roman" w:ascii="Arial Narrow" w:hAnsi="Arial Narrow"/>
          <w:b/>
          <w:u w:val="single"/>
        </w:rPr>
        <w:t>Wednesday, January 25, 2017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Address : </w:t>
      </w:r>
      <w:hyperlink r:id="rId10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 xml:space="preserve">Mr Klaus Werner IOHANNIS, President of Romania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 xml:space="preserve"> 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>KOX, Tiny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Joint debate : </w:t>
      </w:r>
      <w:hyperlink r:id="rId11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Online media and journalism: challenges and accountability / Ending cyberdiscrimination and online hate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KÜRKÇÜ, Ertuğrul ( TR -  UEL ) 17/01/2017 14:41:27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 xml:space="preserve"> </w:t>
      </w:r>
      <w:r>
        <w:rPr>
          <w:rFonts w:eastAsia="Times New Roman" w:cs="Times New Roman" w:ascii="Arial Narrow" w:hAnsi="Arial Narrow"/>
          <w:b/>
          <w:bCs/>
          <w:i w:val="false"/>
          <w:iCs w:val="false"/>
          <w:color w:val="E36C0A" w:themeColor="accent6" w:themeShade="bf"/>
        </w:rPr>
        <w:t xml:space="preserve">JOHNSSON FORNARVE Lotta 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12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The functioning of democratic institutions in Ukraine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 xml:space="preserve"> 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</w:rPr>
        <w:t>HUNKO, Andrej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13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Reinforcing social dialogue as an instrument for stability and decreasing social and economic inequalities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/>
      </w:pPr>
      <w:r>
        <w:rPr>
          <w:rFonts w:eastAsia="Times New Roman" w:cs="Times New Roman" w:ascii="Arial Narrow" w:hAnsi="Arial Narrow"/>
        </w:rPr>
        <w:t xml:space="preserve">Speaker(s) currently registered for your political group: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  <w:lang w:val="de-DE"/>
        </w:rPr>
      </w:pPr>
      <w:r>
        <w:rPr>
          <w:rFonts w:eastAsia="Times New Roman" w:cs="Times New Roman" w:ascii="Arial Narrow" w:hAnsi="Arial Narrow"/>
          <w:lang w:val="de-DE"/>
        </w:rPr>
        <w:t xml:space="preserve">KERESTECİOĞLU DEMİR, Filiz ( TR -  UEL ) 29/12/2016 19:53:31 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VILLUMSEN, Nikolaj ( DK -  UEL ) 09/01/2017 10:22:11 </w:t>
      </w:r>
    </w:p>
    <w:p>
      <w:pPr>
        <w:pStyle w:val="Normal"/>
        <w:spacing w:lineRule="auto" w:line="240" w:before="0" w:after="0"/>
        <w:ind w:left="1440" w:hanging="0"/>
        <w:rPr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eastAsia="Times New Roman" w:cs="Times New Roman" w:ascii="Arial Narrow" w:hAnsi="Arial Narrow"/>
          <w:b/>
          <w:color w:val="E36C0A" w:themeColor="accent6" w:themeShade="bf"/>
        </w:rPr>
        <w:t xml:space="preserve"> LOUCAIDES, George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u w:val="single"/>
        </w:rPr>
      </w:pPr>
      <w:r>
        <w:rPr>
          <w:rFonts w:eastAsia="Times New Roman" w:cs="Times New Roman" w:ascii="Arial Narrow" w:hAnsi="Arial Narrow"/>
          <w:b/>
          <w:u w:val="single"/>
        </w:rPr>
        <w:t>Thursday, January 26, 2017</w:t>
      </w:r>
    </w:p>
    <w:p>
      <w:pPr>
        <w:pStyle w:val="Heading2"/>
        <w:numPr>
          <w:ilvl w:val="1"/>
          <w:numId w:val="1"/>
        </w:numPr>
        <w:spacing w:lineRule="auto" w:line="240" w:before="0" w:after="0"/>
        <w:outlineLvl w:val="3"/>
        <w:rPr>
          <w:rFonts w:ascii="Arial Narrow" w:hAnsi="Arial Narrow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 Narrow" w:hAnsi="Arial Narrow"/>
          <w:b/>
          <w:bCs/>
          <w:sz w:val="22"/>
          <w:szCs w:val="22"/>
        </w:rPr>
        <w:t>Debate under urgent procedure: The need to reform European migration policies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>
          <w:rFonts w:ascii="Arial Narrow" w:hAnsi="Arial Narrow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 xml:space="preserve">Speaker on behalf of UEL: 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>GROTH, Annette</w:t>
      </w:r>
    </w:p>
    <w:p>
      <w:pPr>
        <w:pStyle w:val="Heading2"/>
        <w:numPr>
          <w:ilvl w:val="1"/>
          <w:numId w:val="1"/>
        </w:numPr>
        <w:spacing w:lineRule="auto" w:line="240" w:before="0" w:after="0"/>
        <w:outlineLvl w:val="3"/>
        <w:rPr>
          <w:rFonts w:ascii="Arial Narrow" w:hAnsi="Arial Narrow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Arial Narrow" w:hAnsi="Arial Narrow"/>
          <w:b/>
          <w:bCs/>
          <w:color w:val="000000" w:themeShade="bf"/>
          <w:sz w:val="22"/>
          <w:szCs w:val="22"/>
        </w:rPr>
        <w:t>Challenge on procedural grounds of the still unratified credentials of the parliamentary delegation of the Slovak Republic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>
          <w:rFonts w:ascii="Arial Narrow" w:hAnsi="Arial Narrow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>Speaker on behalf of UEL: KOX, Tiny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>
          <w:rFonts w:ascii="Arial Narrow" w:hAnsi="Arial Narrow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 Narrow" w:hAnsi="Arial Narrow"/>
          <w:b/>
          <w:bCs/>
          <w:color w:val="000000" w:themeShade="bf"/>
          <w:sz w:val="22"/>
          <w:szCs w:val="22"/>
        </w:rPr>
        <w:t>Current affairs debate: The situation in Syria and its effects on surrounding countries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 xml:space="preserve">Speaker on behalf of UEL: 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>VILLUMSEN, Nikolaj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 xml:space="preserve">Debate : </w:t>
      </w:r>
      <w:hyperlink r:id="rId14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sz w:val="22"/>
            <w:szCs w:val="22"/>
            <w:u w:val="single"/>
          </w:rPr>
          <w:t>The progress of the Assembly's monitoring procedure (September 2015-December 2016) and the periodic review of the honouring of obligations by Austria, the Czech Republic, Denmark, Finland, France and Germany</w:t>
        </w:r>
      </w:hyperlink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 xml:space="preserve">Speaker on behalf of UEL: </w:t>
      </w: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>VILLUMSEN, Nikolaj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15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The situation in Lebanon and challenges for regional stability and European security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eastAsia="Times New Roman" w:cs="Times New Roman" w:ascii="Arial Narrow" w:hAnsi="Arial Narrow"/>
          <w:b/>
          <w:bCs/>
          <w:color w:val="E36C0A" w:themeColor="accent6" w:themeShade="bf"/>
          <w:sz w:val="22"/>
          <w:szCs w:val="22"/>
        </w:rPr>
        <w:t>Speaker on behalf o</w:t>
      </w:r>
      <w:r>
        <w:rPr>
          <w:rFonts w:eastAsia="Times New Roman" w:cs="Times New Roman" w:ascii="Arial Narrow" w:hAnsi="Arial Narrow"/>
          <w:b/>
          <w:bCs/>
          <w:i w:val="false"/>
          <w:iCs w:val="false"/>
          <w:color w:val="E36C0A" w:themeColor="accent6" w:themeShade="bf"/>
          <w:sz w:val="22"/>
          <w:szCs w:val="22"/>
        </w:rPr>
        <w:t>f UEL:  SANDBÆK, Ulla</w:t>
      </w:r>
    </w:p>
    <w:p>
      <w:pPr>
        <w:pStyle w:val="Normal"/>
        <w:spacing w:lineRule="auto" w:line="240" w:before="0" w:after="0"/>
        <w:ind w:left="1440" w:hanging="0"/>
        <w:rPr>
          <w:rFonts w:ascii="Arial Narrow" w:hAnsi="Arial Narrow" w:eastAsia="Times New Roman" w:cs="Times New Roman"/>
        </w:rPr>
      </w:pPr>
      <w:r>
        <w:rPr>
          <w:rFonts w:eastAsia="Times New Roman" w:cs="Times New Roman" w:ascii="Arial Narrow" w:hAnsi="Arial Narrow"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u w:val="single"/>
        </w:rPr>
      </w:pPr>
      <w:r>
        <w:rPr>
          <w:rFonts w:eastAsia="Times New Roman" w:cs="Times New Roman" w:ascii="Arial Narrow" w:hAnsi="Arial Narrow"/>
          <w:b/>
          <w:u w:val="single"/>
        </w:rPr>
        <w:t>Friday, January 27, 2017</w:t>
      </w:r>
    </w:p>
    <w:p>
      <w:pPr>
        <w:pStyle w:val="Normal"/>
        <w:numPr>
          <w:ilvl w:val="1"/>
          <w:numId w:val="1"/>
        </w:numPr>
        <w:spacing w:lineRule="auto" w:line="240" w:before="0" w:after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Joint debate : </w:t>
      </w:r>
      <w:hyperlink r:id="rId16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 xml:space="preserve">Human rights compatibility of investor–State arbitration in international investment protection agreements / “New generation” trade agreements and their implications for social rights, public health and sustainable development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ascii="Arial Narrow" w:hAnsi="Arial Narrow"/>
          <w:b/>
          <w:color w:val="E36C0A" w:themeColor="accent6" w:themeShade="bf"/>
        </w:rPr>
        <w:t xml:space="preserve">Speaker on behalf of UEL: </w:t>
      </w:r>
      <w:r>
        <w:rPr>
          <w:rFonts w:ascii="Arial Narrow" w:hAnsi="Arial Narrow"/>
          <w:b/>
          <w:color w:val="E36C0A" w:themeColor="accent6" w:themeShade="bf"/>
        </w:rPr>
        <w:t>OVERBEEK, Henk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3"/>
        <w:rPr/>
      </w:pPr>
      <w:r>
        <w:rPr>
          <w:rFonts w:eastAsia="Times New Roman" w:cs="Times New Roman" w:ascii="Arial Narrow" w:hAnsi="Arial Narrow"/>
          <w:b/>
          <w:bCs/>
        </w:rPr>
        <w:t xml:space="preserve">Debate : </w:t>
      </w:r>
      <w:hyperlink r:id="rId17">
        <w:r>
          <w:rPr>
            <w:rStyle w:val="InternetLink"/>
            <w:rFonts w:eastAsia="Times New Roman" w:cs="Times New Roman" w:ascii="Arial Narrow" w:hAnsi="Arial Narrow"/>
            <w:b/>
            <w:bCs/>
            <w:color w:val="0000FF"/>
            <w:u w:val="single"/>
          </w:rPr>
          <w:t>Promoting the inclusion of Roma and Travellers</w:t>
        </w:r>
      </w:hyperlink>
      <w:r>
        <w:rPr>
          <w:rFonts w:eastAsia="Times New Roman" w:cs="Times New Roman" w:ascii="Arial Narrow" w:hAnsi="Arial Narrow"/>
          <w:b/>
          <w:bCs/>
        </w:rPr>
        <w:t xml:space="preserve"> </w:t>
      </w:r>
    </w:p>
    <w:p>
      <w:pPr>
        <w:pStyle w:val="Normal"/>
        <w:ind w:left="720" w:firstLine="720"/>
        <w:rPr/>
      </w:pPr>
      <w:r>
        <w:rPr>
          <w:rFonts w:ascii="Arial Narrow" w:hAnsi="Arial Narrow"/>
          <w:b/>
          <w:color w:val="E36C0A" w:themeColor="accent6" w:themeShade="bf"/>
        </w:rPr>
        <w:t xml:space="preserve">Speaker on behalf of UEL: </w:t>
      </w:r>
      <w:r>
        <w:rPr>
          <w:rFonts w:ascii="Arial Narrow" w:hAnsi="Arial Narrow"/>
          <w:b/>
          <w:color w:val="E36C0A" w:themeColor="accent6" w:themeShade="bf"/>
        </w:rPr>
        <w:t>KOX, Tiny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b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d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4">
    <w:name w:val="Heading 4"/>
    <w:basedOn w:val="Normal"/>
    <w:link w:val="Heading4Char"/>
    <w:uiPriority w:val="9"/>
    <w:qFormat/>
    <w:rsid w:val="00df3d0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df3d02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Link">
    <w:name w:val="Internet Link"/>
    <w:basedOn w:val="DefaultParagraphFont"/>
    <w:uiPriority w:val="99"/>
    <w:semiHidden/>
    <w:unhideWhenUsed/>
    <w:rsid w:val="00df3d02"/>
    <w:rPr>
      <w:color w:val="0000FF"/>
      <w:u w:val="single"/>
    </w:rPr>
  </w:style>
  <w:style w:type="character" w:styleId="Speakersday" w:customStyle="1">
    <w:name w:val="speakersday"/>
    <w:basedOn w:val="DefaultParagraphFont"/>
    <w:qFormat/>
    <w:rsid w:val="00df3d02"/>
    <w:rPr/>
  </w:style>
  <w:style w:type="character" w:styleId="Speakersname" w:customStyle="1">
    <w:name w:val="speakersname"/>
    <w:basedOn w:val="DefaultParagraphFont"/>
    <w:qFormat/>
    <w:rsid w:val="00df3d02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Arial Narrow" w:hAnsi="Arial Narrow"/>
      <w:b/>
      <w:color w:val="00000A"/>
      <w:sz w:val="20"/>
    </w:rPr>
  </w:style>
  <w:style w:type="character" w:styleId="ListLabel3">
    <w:name w:val="ListLabel 3"/>
    <w:qFormat/>
    <w:rPr>
      <w:rFonts w:ascii="Arial Narrow" w:hAnsi="Arial Narrow"/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f3d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ssembly.coe.int/nw/xml/SpeakersList/SL-RegistrationList-EN.asp?sldebateid=250" TargetMode="External"/><Relationship Id="rId3" Type="http://schemas.openxmlformats.org/officeDocument/2006/relationships/hyperlink" Target="https://assembly.coe.int/nw/xml/SpeakersList/SL-RegistrationList-EN.asp?sldebateid=251" TargetMode="External"/><Relationship Id="rId4" Type="http://schemas.openxmlformats.org/officeDocument/2006/relationships/hyperlink" Target="https://assembly.coe.int/nw/xml/SpeakersList/SL-RegistrationList-EN.asp?sldebateid=252" TargetMode="External"/><Relationship Id="rId5" Type="http://schemas.openxmlformats.org/officeDocument/2006/relationships/hyperlink" Target="https://assembly.coe.int/nw/xml/SpeakersList/SL-RegistrationList-EN.asp?sldebateid=254" TargetMode="External"/><Relationship Id="rId6" Type="http://schemas.openxmlformats.org/officeDocument/2006/relationships/hyperlink" Target="https://assembly.coe.int/nw/xml/SpeakersList/SL-RegistrationList-EN.asp?sldebateid=253" TargetMode="External"/><Relationship Id="rId7" Type="http://schemas.openxmlformats.org/officeDocument/2006/relationships/hyperlink" Target="https://assembly.coe.int/nw/xml/SpeakersList/SL-RegistrationList-EN.asp?sldebateid=255" TargetMode="External"/><Relationship Id="rId8" Type="http://schemas.openxmlformats.org/officeDocument/2006/relationships/hyperlink" Target="https://assembly.coe.int/nw/xml/SpeakersList/SL-RegistrationList-EN.asp?sldebateid=256" TargetMode="External"/><Relationship Id="rId9" Type="http://schemas.openxmlformats.org/officeDocument/2006/relationships/hyperlink" Target="https://assembly.coe.int/nw/xml/SpeakersList/SL-RegistrationList-EN.asp?sldebateid=257" TargetMode="External"/><Relationship Id="rId10" Type="http://schemas.openxmlformats.org/officeDocument/2006/relationships/hyperlink" Target="https://assembly.coe.int/nw/xml/SpeakersList/SL-RegistrationList-EN.asp?sldebateid=259" TargetMode="External"/><Relationship Id="rId11" Type="http://schemas.openxmlformats.org/officeDocument/2006/relationships/hyperlink" Target="https://assembly.coe.int/nw/xml/SpeakersList/SL-RegistrationList-EN.asp?sldebateid=258" TargetMode="External"/><Relationship Id="rId12" Type="http://schemas.openxmlformats.org/officeDocument/2006/relationships/hyperlink" Target="https://assembly.coe.int/nw/xml/SpeakersList/SL-RegistrationList-EN.asp?sldebateid=260" TargetMode="External"/><Relationship Id="rId13" Type="http://schemas.openxmlformats.org/officeDocument/2006/relationships/hyperlink" Target="https://assembly.coe.int/nw/xml/SpeakersList/SL-RegistrationList-EN.asp?sldebateid=261" TargetMode="External"/><Relationship Id="rId14" Type="http://schemas.openxmlformats.org/officeDocument/2006/relationships/hyperlink" Target="https://assembly.coe.int/nw/xml/SpeakersList/SL-RegistrationList-EN.asp?sldebateid=262" TargetMode="External"/><Relationship Id="rId15" Type="http://schemas.openxmlformats.org/officeDocument/2006/relationships/hyperlink" Target="https://assembly.coe.int/nw/xml/SpeakersList/SL-RegistrationList-EN.asp?sldebateid=263" TargetMode="External"/><Relationship Id="rId16" Type="http://schemas.openxmlformats.org/officeDocument/2006/relationships/hyperlink" Target="https://assembly.coe.int/nw/xml/SpeakersList/SL-RegistrationList-EN.asp?sldebateid=264" TargetMode="External"/><Relationship Id="rId17" Type="http://schemas.openxmlformats.org/officeDocument/2006/relationships/hyperlink" Target="https://assembly.coe.int/nw/xml/SpeakersList/SL-RegistrationList-EN.asp?sldebateid=265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LibreOffice/5.1.4.2$Windows_x86 LibreOffice_project/f99d75f39f1c57ebdd7ffc5f42867c12031db97a</Application>
  <Pages>2</Pages>
  <Words>709</Words>
  <Characters>3633</Characters>
  <CharactersWithSpaces>4298</CharactersWithSpaces>
  <Paragraphs>74</Paragraphs>
  <Company>Council of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2017-01-19T12:40:00Z</dcterms:created>
  <dc:creator>KOLOTOVA Anna</dc:creator>
  <dc:description/>
  <dc:language>en-GB</dc:language>
  <cp:lastModifiedBy/>
  <cp:lastPrinted>2017-01-19T17:43:00Z</cp:lastPrinted>
  <dcterms:modified xsi:type="dcterms:W3CDTF">2017-02-01T16:38:50Z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